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B8A" w:rsidRPr="003C3EA9" w:rsidRDefault="003C3EA9" w:rsidP="003C3EA9">
      <w:pPr>
        <w:keepNext/>
        <w:spacing w:after="0" w:line="240" w:lineRule="auto"/>
        <w:ind w:firstLine="851"/>
        <w:jc w:val="center"/>
        <w:rPr>
          <w:rFonts w:eastAsia="Times New Roman"/>
          <w:b/>
          <w:spacing w:val="20"/>
          <w:lang w:eastAsia="ru-RU"/>
        </w:rPr>
      </w:pPr>
      <w:r w:rsidRPr="003C3EA9">
        <w:rPr>
          <w:rFonts w:eastAsia="Times New Roman"/>
          <w:b/>
          <w:spacing w:val="20"/>
          <w:lang w:eastAsia="ru-RU"/>
        </w:rPr>
        <w:t>ПРОТОКОЛ</w:t>
      </w:r>
    </w:p>
    <w:p w:rsidR="000B1B8A" w:rsidRPr="003C3EA9" w:rsidRDefault="003C3EA9" w:rsidP="003C3EA9">
      <w:pPr>
        <w:spacing w:after="0" w:line="240" w:lineRule="auto"/>
        <w:ind w:firstLine="851"/>
        <w:jc w:val="center"/>
        <w:rPr>
          <w:rFonts w:eastAsia="Times New Roman"/>
          <w:lang w:eastAsia="ru-RU"/>
        </w:rPr>
      </w:pPr>
      <w:r w:rsidRPr="003C3EA9">
        <w:t>подведения итогов определения поставщика (подрядчика, исполнителя)</w:t>
      </w:r>
      <w:r w:rsidRPr="003C3EA9">
        <w:rPr>
          <w:rFonts w:eastAsia="Times New Roman"/>
          <w:lang w:eastAsia="ru-RU"/>
        </w:rPr>
        <w:t xml:space="preserve"> (0105500000226001233)</w:t>
      </w:r>
    </w:p>
    <w:p w:rsidR="000B1B8A" w:rsidRPr="003C3EA9" w:rsidRDefault="000B1B8A" w:rsidP="003C3EA9">
      <w:pPr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0B1B8A" w:rsidRPr="003C3EA9">
        <w:tc>
          <w:tcPr>
            <w:tcW w:w="2835" w:type="dxa"/>
            <w:vAlign w:val="bottom"/>
          </w:tcPr>
          <w:p w:rsidR="000B1B8A" w:rsidRPr="003C3EA9" w:rsidRDefault="003C3EA9" w:rsidP="003C3EA9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rPr>
                <w:rFonts w:cs="Times New Roman"/>
                <w:bCs/>
              </w:rPr>
            </w:pPr>
            <w:r w:rsidRPr="003C3EA9"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:rsidR="000B1B8A" w:rsidRPr="003C3EA9" w:rsidRDefault="000B1B8A" w:rsidP="003C3EA9">
            <w:pPr>
              <w:spacing w:after="0" w:line="240" w:lineRule="auto"/>
              <w:ind w:firstLine="851"/>
              <w:rPr>
                <w:bCs/>
              </w:rPr>
            </w:pPr>
          </w:p>
        </w:tc>
        <w:tc>
          <w:tcPr>
            <w:tcW w:w="3372" w:type="dxa"/>
          </w:tcPr>
          <w:p w:rsidR="000B1B8A" w:rsidRPr="003C3EA9" w:rsidRDefault="003C3EA9" w:rsidP="003C3EA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3C3EA9">
              <w:rPr>
                <w:rFonts w:cs="Times New Roman"/>
                <w:bCs/>
              </w:rPr>
              <w:t xml:space="preserve">№ </w:t>
            </w:r>
            <w:r w:rsidRPr="003C3EA9">
              <w:rPr>
                <w:rFonts w:cs="Times New Roman"/>
                <w:lang w:eastAsia="ru-RU"/>
              </w:rPr>
              <w:t>0105500000226001233-2-1</w:t>
            </w:r>
          </w:p>
        </w:tc>
      </w:tr>
      <w:tr w:rsidR="000B1B8A" w:rsidRPr="003C3EA9">
        <w:tc>
          <w:tcPr>
            <w:tcW w:w="2835" w:type="dxa"/>
            <w:vAlign w:val="bottom"/>
          </w:tcPr>
          <w:p w:rsidR="000B1B8A" w:rsidRPr="003C3EA9" w:rsidRDefault="000B1B8A" w:rsidP="003C3EA9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B1B8A" w:rsidRPr="003C3EA9" w:rsidRDefault="003C3EA9" w:rsidP="003C3EA9">
            <w:pPr>
              <w:spacing w:after="0" w:line="240" w:lineRule="auto"/>
              <w:ind w:firstLine="851"/>
              <w:jc w:val="center"/>
              <w:rPr>
                <w:bCs/>
              </w:rPr>
            </w:pPr>
            <w:r w:rsidRPr="003C3EA9">
              <w:rPr>
                <w:rFonts w:eastAsia="Times New Roman"/>
                <w:lang w:eastAsia="ru-RU"/>
              </w:rPr>
              <w:t xml:space="preserve">Калмыкия </w:t>
            </w:r>
            <w:proofErr w:type="spellStart"/>
            <w:r w:rsidRPr="003C3EA9">
              <w:rPr>
                <w:rFonts w:eastAsia="Times New Roman"/>
                <w:lang w:eastAsia="ru-RU"/>
              </w:rPr>
              <w:t>Респ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, Элиста </w:t>
            </w:r>
            <w:proofErr w:type="gramStart"/>
            <w:r w:rsidRPr="003C3EA9"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0B1B8A" w:rsidRPr="003C3EA9" w:rsidRDefault="000B1B8A" w:rsidP="003C3EA9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rPr>
                <w:rFonts w:cs="Times New Roman"/>
                <w:bCs/>
              </w:rPr>
            </w:pPr>
          </w:p>
        </w:tc>
      </w:tr>
    </w:tbl>
    <w:p w:rsidR="000B1B8A" w:rsidRPr="003C3EA9" w:rsidRDefault="000B1B8A" w:rsidP="003C3EA9">
      <w:pPr>
        <w:pStyle w:val="ListParagraph1"/>
        <w:tabs>
          <w:tab w:val="left" w:pos="567"/>
        </w:tabs>
        <w:spacing w:after="0" w:line="240" w:lineRule="auto"/>
        <w:ind w:left="0" w:firstLine="851"/>
        <w:jc w:val="center"/>
        <w:rPr>
          <w:rFonts w:cs="Times New Roman"/>
          <w:bCs/>
        </w:rPr>
      </w:pP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0B1B8A" w:rsidRPr="003C3EA9">
        <w:tc>
          <w:tcPr>
            <w:tcW w:w="10206" w:type="dxa"/>
          </w:tcPr>
          <w:p w:rsidR="000B1B8A" w:rsidRPr="003C3EA9" w:rsidRDefault="003C3EA9" w:rsidP="003C3EA9">
            <w:pPr>
              <w:widowControl w:val="0"/>
              <w:ind w:firstLine="851"/>
              <w:rPr>
                <w:rFonts w:eastAsia="Times New Roman"/>
              </w:rPr>
            </w:pPr>
            <w:r w:rsidRPr="003C3EA9">
              <w:rPr>
                <w:rFonts w:eastAsia="Times New Roman"/>
                <w:sz w:val="22"/>
                <w:szCs w:val="22"/>
              </w:rPr>
              <w:t>Заказчи</w:t>
            </w:r>
            <w:proofErr w:type="gramStart"/>
            <w:r w:rsidRPr="003C3EA9">
              <w:rPr>
                <w:rFonts w:eastAsia="Times New Roman"/>
                <w:sz w:val="22"/>
                <w:szCs w:val="22"/>
              </w:rPr>
              <w:t>к(</w:t>
            </w:r>
            <w:proofErr w:type="gramEnd"/>
            <w:r w:rsidRPr="003C3EA9">
              <w:rPr>
                <w:rFonts w:eastAsia="Times New Roman"/>
                <w:sz w:val="22"/>
                <w:szCs w:val="22"/>
              </w:rPr>
              <w:t xml:space="preserve">и): </w:t>
            </w:r>
            <w:r w:rsidRPr="003C3EA9">
              <w:rPr>
                <w:rFonts w:eastAsia="Times New Roman"/>
              </w:rPr>
              <w:t>УПРАВЛЕНИЕ ГОРОДСКОГО ХОЗЯЙСТВА</w:t>
            </w:r>
            <w:proofErr w:type="gramStart"/>
            <w:r w:rsidRPr="003C3EA9">
              <w:rPr>
                <w:rFonts w:eastAsia="Times New Roman"/>
              </w:rPr>
              <w:t>,Т</w:t>
            </w:r>
            <w:proofErr w:type="gramEnd"/>
            <w:r w:rsidRPr="003C3EA9">
              <w:rPr>
                <w:rFonts w:eastAsia="Times New Roman"/>
              </w:rPr>
              <w:t>РАНСПОРТА И БЛАГОУСТРОЙСТВА АДМИНИСТРАЦИИ ГОРОДА ЭЛИСТЫ</w:t>
            </w:r>
          </w:p>
        </w:tc>
      </w:tr>
    </w:tbl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Идентификационный код закупки: 263081414532608160100100160014931244.</w:t>
      </w: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 w:rsidRPr="003C3EA9">
        <w:rPr>
          <w:rFonts w:eastAsia="Times New Roman"/>
          <w:lang w:eastAsia="ru-RU"/>
        </w:rPr>
        <w:t>размещено 11.06.2026 14:24 (MSK+00:00) на сайте Единой информационной системы в сфере закупок (ЕИС) по адресу в сети «Интернет»: http://zakupki.gov.ru и</w:t>
      </w:r>
      <w:r w:rsidRPr="003C3EA9"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 w:rsidRPr="003C3EA9">
        <w:rPr>
          <w:rFonts w:eastAsia="Times New Roman"/>
          <w:lang w:eastAsia="ru-RU"/>
        </w:rPr>
        <w:t>http</w:t>
      </w:r>
      <w:proofErr w:type="spellEnd"/>
      <w:r w:rsidRPr="003C3EA9">
        <w:rPr>
          <w:rFonts w:eastAsia="Times New Roman"/>
          <w:lang w:val="en-US"/>
        </w:rPr>
        <w:t>s</w:t>
      </w:r>
      <w:r w:rsidRPr="003C3EA9">
        <w:rPr>
          <w:rFonts w:eastAsia="Times New Roman"/>
          <w:lang w:eastAsia="ru-RU"/>
        </w:rPr>
        <w:t>://44.fabrikant.ru.</w:t>
      </w: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 xml:space="preserve">Наименование объекта закупки: Выполнение работ, связанное с осуществлением регулярных пассажирских перевозок по регулируемым тарифам по муниципальным </w:t>
      </w:r>
      <w:r w:rsidRPr="003C3EA9">
        <w:rPr>
          <w:rFonts w:eastAsia="Times New Roman"/>
          <w:lang w:eastAsia="ru-RU"/>
        </w:rPr>
        <w:t xml:space="preserve">маршрутам № 23 «ул. </w:t>
      </w:r>
      <w:proofErr w:type="spellStart"/>
      <w:r w:rsidRPr="003C3EA9">
        <w:rPr>
          <w:rFonts w:eastAsia="Times New Roman"/>
          <w:lang w:eastAsia="ru-RU"/>
        </w:rPr>
        <w:t>Кирбазарная</w:t>
      </w:r>
      <w:proofErr w:type="spellEnd"/>
      <w:r w:rsidRPr="003C3EA9">
        <w:rPr>
          <w:rFonts w:eastAsia="Times New Roman"/>
          <w:lang w:eastAsia="ru-RU"/>
        </w:rPr>
        <w:t xml:space="preserve"> – 8 микрорайон» и № 26 «ул. </w:t>
      </w:r>
      <w:proofErr w:type="gramStart"/>
      <w:r w:rsidRPr="003C3EA9">
        <w:rPr>
          <w:rFonts w:eastAsia="Times New Roman"/>
          <w:lang w:eastAsia="ru-RU"/>
        </w:rPr>
        <w:t>Звездная</w:t>
      </w:r>
      <w:proofErr w:type="gramEnd"/>
      <w:r w:rsidRPr="003C3EA9">
        <w:rPr>
          <w:rFonts w:eastAsia="Times New Roman"/>
          <w:lang w:eastAsia="ru-RU"/>
        </w:rPr>
        <w:t xml:space="preserve"> – 6 микрорайон» города Элисты..</w:t>
      </w: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Начальная (максимальная) цена контракта, руб.: 21 860 353.56</w:t>
      </w:r>
    </w:p>
    <w:p w:rsidR="003C3EA9" w:rsidRDefault="003C3EA9" w:rsidP="003C3EA9">
      <w:pPr>
        <w:widowControl w:val="0"/>
        <w:spacing w:after="0" w:line="240" w:lineRule="auto"/>
        <w:ind w:firstLine="851"/>
      </w:pPr>
      <w:r w:rsidRPr="00310F57">
        <w:t xml:space="preserve">Состав 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>
        <w:t>11 июня</w:t>
      </w:r>
      <w:r w:rsidRPr="00310F57">
        <w:t xml:space="preserve"> 2026 г. № </w:t>
      </w:r>
      <w:r>
        <w:t>114</w:t>
      </w:r>
      <w:r w:rsidRPr="00310F57">
        <w:t xml:space="preserve">-рз. В состав комиссии входит </w:t>
      </w:r>
      <w:r>
        <w:t>5</w:t>
      </w:r>
      <w:r w:rsidRPr="00310F57">
        <w:t xml:space="preserve"> человек:</w:t>
      </w:r>
    </w:p>
    <w:p w:rsidR="000B1B8A" w:rsidRPr="003C3EA9" w:rsidRDefault="000B1B8A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0B1B8A" w:rsidRPr="003C3EA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C3EA9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C3EA9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C3EA9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C3EA9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Руководитель Службы регулирования контрактной системы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БИМБЕЕВА АНЖЕЛИКА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 xml:space="preserve">Начальник </w:t>
            </w:r>
            <w:proofErr w:type="gramStart"/>
            <w:r w:rsidRPr="003C3EA9"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3C3EA9"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3C3EA9">
              <w:rPr>
                <w:rFonts w:eastAsia="Times New Roman"/>
                <w:lang w:eastAsia="ru-RU"/>
              </w:rPr>
              <w:t>Бадлеев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Начальник Управления городского хозяйства, транспорта и благоустройства Администрации гор</w:t>
            </w:r>
            <w:r w:rsidRPr="003C3EA9">
              <w:rPr>
                <w:rFonts w:eastAsia="Times New Roman"/>
                <w:lang w:eastAsia="ru-RU"/>
              </w:rPr>
              <w:t>ода Элисты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 xml:space="preserve">Наминов </w:t>
            </w:r>
            <w:proofErr w:type="spellStart"/>
            <w:r w:rsidRPr="003C3EA9">
              <w:rPr>
                <w:rFonts w:eastAsia="Times New Roman"/>
                <w:lang w:eastAsia="ru-RU"/>
              </w:rPr>
              <w:t>Баатр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3C3EA9">
              <w:rPr>
                <w:rFonts w:eastAsia="Times New Roman"/>
                <w:lang w:eastAsia="ru-RU"/>
              </w:rPr>
              <w:t>Аюкаевич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Заместитель начальника Управления городского хозяйства, транспорта и благоустройства Администрации города Элисты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3C3EA9">
              <w:rPr>
                <w:rFonts w:eastAsia="Times New Roman"/>
                <w:lang w:eastAsia="ru-RU"/>
              </w:rPr>
              <w:t>Окнеев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3C3EA9">
              <w:rPr>
                <w:rFonts w:eastAsia="Times New Roman"/>
                <w:lang w:eastAsia="ru-RU"/>
              </w:rPr>
              <w:t>Алтан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 xml:space="preserve">Эксперт-консультант </w:t>
            </w:r>
            <w:proofErr w:type="gramStart"/>
            <w:r w:rsidRPr="003C3EA9"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3C3EA9"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 xml:space="preserve">Пюрвеева </w:t>
            </w:r>
            <w:proofErr w:type="spellStart"/>
            <w:r w:rsidRPr="003C3EA9">
              <w:rPr>
                <w:rFonts w:eastAsia="Times New Roman"/>
                <w:lang w:eastAsia="ru-RU"/>
              </w:rPr>
              <w:t>Иляна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</w:t>
      </w:r>
      <w:r w:rsidRPr="003C3EA9">
        <w:rPr>
          <w:rFonts w:eastAsia="Times New Roman"/>
          <w:lang w:eastAsia="ru-RU"/>
        </w:rPr>
        <w:t>на.</w:t>
      </w:r>
    </w:p>
    <w:p w:rsidR="000B1B8A" w:rsidRP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B1B8A" w:rsidRPr="003C3EA9" w:rsidRDefault="003C3EA9" w:rsidP="003C3EA9">
      <w:pPr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B1B8A" w:rsidRPr="003C3EA9">
        <w:trPr>
          <w:trHeight w:val="843"/>
        </w:trPr>
        <w:tc>
          <w:tcPr>
            <w:tcW w:w="1450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  <w:bCs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B1B8A" w:rsidRPr="003C3EA9" w:rsidRDefault="000B1B8A" w:rsidP="003C3EA9">
            <w:pPr>
              <w:jc w:val="center"/>
              <w:rPr>
                <w:rFonts w:eastAsia="Times New Roman"/>
                <w:b/>
              </w:rPr>
            </w:pPr>
          </w:p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B1B8A" w:rsidRPr="003C3EA9" w:rsidRDefault="000B1B8A" w:rsidP="003C3EA9">
            <w:pPr>
              <w:jc w:val="center"/>
              <w:rPr>
                <w:rFonts w:eastAsia="Times New Roman"/>
                <w:b/>
              </w:rPr>
            </w:pPr>
          </w:p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B1B8A" w:rsidRPr="003C3EA9" w:rsidRDefault="000B1B8A" w:rsidP="003C3EA9">
            <w:pPr>
              <w:jc w:val="center"/>
              <w:rPr>
                <w:rFonts w:eastAsia="Times New Roman"/>
                <w:b/>
              </w:rPr>
            </w:pPr>
          </w:p>
          <w:p w:rsidR="000B1B8A" w:rsidRPr="003C3EA9" w:rsidRDefault="003C3EA9" w:rsidP="003C3EA9">
            <w:pPr>
              <w:jc w:val="center"/>
              <w:rPr>
                <w:rFonts w:eastAsia="Times New Roman"/>
                <w:b/>
              </w:rPr>
            </w:pPr>
            <w:r w:rsidRPr="003C3EA9">
              <w:rPr>
                <w:rFonts w:eastAsia="Times New Roman"/>
                <w:b/>
              </w:rPr>
              <w:t>Снижение ц</w:t>
            </w:r>
            <w:r w:rsidRPr="003C3EA9">
              <w:rPr>
                <w:rFonts w:eastAsia="Times New Roman"/>
                <w:b/>
              </w:rPr>
              <w:t>ены, %</w:t>
            </w:r>
          </w:p>
        </w:tc>
        <w:tc>
          <w:tcPr>
            <w:tcW w:w="1275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  <w:b/>
              </w:rPr>
            </w:pPr>
            <w:r w:rsidRPr="003C3EA9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0B1B8A" w:rsidRPr="003C3EA9">
        <w:trPr>
          <w:trHeight w:val="504"/>
        </w:trPr>
        <w:tc>
          <w:tcPr>
            <w:tcW w:w="1450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rPr>
                <w:rFonts w:eastAsia="Times New Roman"/>
              </w:rPr>
              <w:t>1</w:t>
            </w:r>
          </w:p>
        </w:tc>
        <w:tc>
          <w:tcPr>
            <w:tcW w:w="1527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rPr>
                <w:rFonts w:eastAsia="Times New Roman"/>
              </w:rPr>
              <w:t>2</w:t>
            </w:r>
          </w:p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rPr>
                <w:rFonts w:eastAsia="Times New Roman"/>
              </w:rPr>
              <w:t>20.06.2026 14:21:01 (MSK+00:00)</w:t>
            </w:r>
          </w:p>
        </w:tc>
        <w:tc>
          <w:tcPr>
            <w:tcW w:w="1559" w:type="dxa"/>
            <w:vAlign w:val="center"/>
          </w:tcPr>
          <w:p w:rsidR="000B1B8A" w:rsidRPr="003C3EA9" w:rsidRDefault="003C3EA9" w:rsidP="003C3EA9">
            <w:pPr>
              <w:jc w:val="left"/>
              <w:rPr>
                <w:rFonts w:eastAsia="Times New Roman"/>
              </w:rPr>
            </w:pPr>
            <w:r w:rsidRPr="003C3EA9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B1B8A" w:rsidRPr="003C3EA9" w:rsidRDefault="000B1B8A" w:rsidP="003C3EA9">
            <w:pPr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t>21 860 353.56</w:t>
            </w:r>
          </w:p>
        </w:tc>
        <w:tc>
          <w:tcPr>
            <w:tcW w:w="1275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t>0.00 %</w:t>
            </w:r>
          </w:p>
        </w:tc>
        <w:tc>
          <w:tcPr>
            <w:tcW w:w="1275" w:type="dxa"/>
            <w:vAlign w:val="center"/>
          </w:tcPr>
          <w:p w:rsidR="000B1B8A" w:rsidRPr="003C3EA9" w:rsidRDefault="003C3EA9" w:rsidP="003C3EA9">
            <w:pPr>
              <w:jc w:val="center"/>
            </w:pPr>
            <w:r w:rsidRPr="003C3EA9">
              <w:t>1</w:t>
            </w:r>
          </w:p>
        </w:tc>
      </w:tr>
    </w:tbl>
    <w:p w:rsid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0B1B8A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 xml:space="preserve">Сведения </w:t>
      </w:r>
      <w:proofErr w:type="gramStart"/>
      <w:r w:rsidRPr="003C3EA9"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Pr="003C3EA9">
        <w:rPr>
          <w:rFonts w:eastAsia="Times New Roman"/>
          <w:lang w:eastAsia="ru-RU"/>
        </w:rPr>
        <w:t>:</w:t>
      </w:r>
    </w:p>
    <w:p w:rsidR="003C3EA9" w:rsidRP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0B1B8A" w:rsidRPr="003C3EA9">
        <w:trPr>
          <w:trHeight w:val="491"/>
        </w:trPr>
        <w:tc>
          <w:tcPr>
            <w:tcW w:w="4819" w:type="dxa"/>
            <w:vMerge w:val="restart"/>
            <w:noWrap/>
          </w:tcPr>
          <w:p w:rsidR="000B1B8A" w:rsidRPr="003C3EA9" w:rsidRDefault="003C3EA9" w:rsidP="003C3EA9">
            <w:pPr>
              <w:spacing w:after="0" w:line="240" w:lineRule="auto"/>
              <w:jc w:val="center"/>
            </w:pPr>
            <w:r w:rsidRPr="003C3EA9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B1B8A" w:rsidRPr="003C3EA9" w:rsidRDefault="003C3EA9" w:rsidP="003C3EA9">
            <w:pPr>
              <w:spacing w:after="0" w:line="240" w:lineRule="auto"/>
              <w:jc w:val="center"/>
            </w:pPr>
            <w:r w:rsidRPr="003C3EA9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0B1B8A" w:rsidP="003C3EA9">
            <w:pPr>
              <w:spacing w:after="0" w:line="240" w:lineRule="auto"/>
              <w:jc w:val="left"/>
            </w:pP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БИМБЕЕВА АНЖЕЛИКА ВЛАДИМИРОВНА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proofErr w:type="spellStart"/>
            <w:r w:rsidRPr="003C3EA9">
              <w:t>Бадлеев</w:t>
            </w:r>
            <w:proofErr w:type="spellEnd"/>
            <w:r w:rsidRPr="003C3EA9"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 xml:space="preserve">Наминов </w:t>
            </w:r>
            <w:proofErr w:type="spellStart"/>
            <w:r w:rsidRPr="003C3EA9">
              <w:t>Баатр</w:t>
            </w:r>
            <w:proofErr w:type="spellEnd"/>
            <w:r w:rsidRPr="003C3EA9">
              <w:t xml:space="preserve"> </w:t>
            </w:r>
            <w:proofErr w:type="spellStart"/>
            <w:r w:rsidRPr="003C3EA9">
              <w:t>Аюкаевич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proofErr w:type="spellStart"/>
            <w:r w:rsidRPr="003C3EA9">
              <w:t>Окнеев</w:t>
            </w:r>
            <w:proofErr w:type="spellEnd"/>
            <w:r w:rsidRPr="003C3EA9">
              <w:t xml:space="preserve"> </w:t>
            </w:r>
            <w:proofErr w:type="spellStart"/>
            <w:r w:rsidRPr="003C3EA9">
              <w:t>Алтан</w:t>
            </w:r>
            <w:proofErr w:type="spellEnd"/>
            <w:r w:rsidRPr="003C3EA9">
              <w:t xml:space="preserve"> Андреевич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 xml:space="preserve">Пюрвеева </w:t>
            </w:r>
            <w:proofErr w:type="spellStart"/>
            <w:r w:rsidRPr="003C3EA9">
              <w:t>Иляна</w:t>
            </w:r>
            <w:proofErr w:type="spellEnd"/>
            <w:r w:rsidRPr="003C3EA9"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</w:tbl>
    <w:p w:rsid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0B1B8A" w:rsidRP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B1B8A" w:rsidRP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 xml:space="preserve">На основании </w:t>
      </w:r>
      <w:proofErr w:type="spellStart"/>
      <w:r w:rsidRPr="003C3EA9">
        <w:rPr>
          <w:rFonts w:eastAsia="Times New Roman"/>
          <w:lang w:eastAsia="ru-RU"/>
        </w:rPr>
        <w:t>пп</w:t>
      </w:r>
      <w:proofErr w:type="spellEnd"/>
      <w:proofErr w:type="gramStart"/>
      <w:r w:rsidRPr="003C3EA9">
        <w:rPr>
          <w:rFonts w:eastAsia="Times New Roman"/>
          <w:lang w:eastAsia="ru-RU"/>
        </w:rPr>
        <w:t>.«</w:t>
      </w:r>
      <w:proofErr w:type="gramEnd"/>
      <w:r w:rsidRPr="003C3EA9"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3C3EA9"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3C3EA9">
        <w:rPr>
          <w:rFonts w:eastAsia="Times New Roman"/>
          <w:lang w:eastAsia="ru-RU"/>
        </w:rPr>
        <w:t xml:space="preserve"> сети «Интернет»: </w:t>
      </w:r>
      <w:proofErr w:type="spellStart"/>
      <w:r w:rsidRPr="003C3EA9">
        <w:rPr>
          <w:rFonts w:eastAsia="Times New Roman"/>
          <w:lang w:eastAsia="ru-RU"/>
        </w:rPr>
        <w:t>http</w:t>
      </w:r>
      <w:proofErr w:type="spellEnd"/>
      <w:r w:rsidRPr="003C3EA9">
        <w:rPr>
          <w:rFonts w:eastAsia="Times New Roman"/>
          <w:lang w:val="en-US"/>
        </w:rPr>
        <w:t>s</w:t>
      </w:r>
      <w:r w:rsidRPr="003C3EA9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0B1B8A" w:rsidRPr="003C3EA9" w:rsidSect="000B1B8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B8A" w:rsidRDefault="003C3EA9">
      <w:pPr>
        <w:spacing w:after="0" w:line="240" w:lineRule="auto"/>
      </w:pPr>
      <w:r>
        <w:separator/>
      </w:r>
    </w:p>
  </w:endnote>
  <w:endnote w:type="continuationSeparator" w:id="0">
    <w:p w:rsidR="000B1B8A" w:rsidRDefault="003C3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B8A" w:rsidRDefault="003C3EA9">
      <w:pPr>
        <w:spacing w:after="0" w:line="240" w:lineRule="auto"/>
      </w:pPr>
      <w:r>
        <w:separator/>
      </w:r>
    </w:p>
  </w:footnote>
  <w:footnote w:type="continuationSeparator" w:id="0">
    <w:p w:rsidR="000B1B8A" w:rsidRDefault="003C3E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A69DE"/>
    <w:multiLevelType w:val="hybridMultilevel"/>
    <w:tmpl w:val="4DF63784"/>
    <w:lvl w:ilvl="0" w:tplc="1A64E7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06D42A">
      <w:start w:val="1"/>
      <w:numFmt w:val="lowerLetter"/>
      <w:lvlText w:val="%2."/>
      <w:lvlJc w:val="left"/>
      <w:pPr>
        <w:ind w:left="1440" w:hanging="360"/>
      </w:pPr>
    </w:lvl>
    <w:lvl w:ilvl="2" w:tplc="03EA74AA">
      <w:start w:val="1"/>
      <w:numFmt w:val="lowerRoman"/>
      <w:lvlText w:val="%3."/>
      <w:lvlJc w:val="right"/>
      <w:pPr>
        <w:ind w:left="2160" w:hanging="180"/>
      </w:pPr>
    </w:lvl>
    <w:lvl w:ilvl="3" w:tplc="13B687E2">
      <w:start w:val="1"/>
      <w:numFmt w:val="decimal"/>
      <w:lvlText w:val="%4."/>
      <w:lvlJc w:val="left"/>
      <w:pPr>
        <w:ind w:left="2880" w:hanging="360"/>
      </w:pPr>
    </w:lvl>
    <w:lvl w:ilvl="4" w:tplc="7ABC0776">
      <w:start w:val="1"/>
      <w:numFmt w:val="lowerLetter"/>
      <w:lvlText w:val="%5."/>
      <w:lvlJc w:val="left"/>
      <w:pPr>
        <w:ind w:left="3600" w:hanging="360"/>
      </w:pPr>
    </w:lvl>
    <w:lvl w:ilvl="5" w:tplc="A8369DDC">
      <w:start w:val="1"/>
      <w:numFmt w:val="lowerRoman"/>
      <w:lvlText w:val="%6."/>
      <w:lvlJc w:val="right"/>
      <w:pPr>
        <w:ind w:left="4320" w:hanging="180"/>
      </w:pPr>
    </w:lvl>
    <w:lvl w:ilvl="6" w:tplc="878C8F3E">
      <w:start w:val="1"/>
      <w:numFmt w:val="decimal"/>
      <w:lvlText w:val="%7."/>
      <w:lvlJc w:val="left"/>
      <w:pPr>
        <w:ind w:left="5040" w:hanging="360"/>
      </w:pPr>
    </w:lvl>
    <w:lvl w:ilvl="7" w:tplc="CC4639AC">
      <w:start w:val="1"/>
      <w:numFmt w:val="lowerLetter"/>
      <w:lvlText w:val="%8."/>
      <w:lvlJc w:val="left"/>
      <w:pPr>
        <w:ind w:left="5760" w:hanging="360"/>
      </w:pPr>
    </w:lvl>
    <w:lvl w:ilvl="8" w:tplc="CCEAC30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D68BE"/>
    <w:multiLevelType w:val="hybridMultilevel"/>
    <w:tmpl w:val="2CF880C8"/>
    <w:lvl w:ilvl="0" w:tplc="2070B9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424AE2">
      <w:start w:val="1"/>
      <w:numFmt w:val="lowerLetter"/>
      <w:lvlText w:val="%2."/>
      <w:lvlJc w:val="left"/>
      <w:pPr>
        <w:ind w:left="1440" w:hanging="360"/>
      </w:pPr>
    </w:lvl>
    <w:lvl w:ilvl="2" w:tplc="52F014C2">
      <w:start w:val="1"/>
      <w:numFmt w:val="lowerRoman"/>
      <w:lvlText w:val="%3."/>
      <w:lvlJc w:val="right"/>
      <w:pPr>
        <w:ind w:left="2160" w:hanging="180"/>
      </w:pPr>
    </w:lvl>
    <w:lvl w:ilvl="3" w:tplc="D0807B46">
      <w:start w:val="1"/>
      <w:numFmt w:val="decimal"/>
      <w:lvlText w:val="%4."/>
      <w:lvlJc w:val="left"/>
      <w:pPr>
        <w:ind w:left="2880" w:hanging="360"/>
      </w:pPr>
    </w:lvl>
    <w:lvl w:ilvl="4" w:tplc="B18CCAE8">
      <w:start w:val="1"/>
      <w:numFmt w:val="lowerLetter"/>
      <w:lvlText w:val="%5."/>
      <w:lvlJc w:val="left"/>
      <w:pPr>
        <w:ind w:left="3600" w:hanging="360"/>
      </w:pPr>
    </w:lvl>
    <w:lvl w:ilvl="5" w:tplc="B5C6E800">
      <w:start w:val="1"/>
      <w:numFmt w:val="lowerRoman"/>
      <w:lvlText w:val="%6."/>
      <w:lvlJc w:val="right"/>
      <w:pPr>
        <w:ind w:left="4320" w:hanging="180"/>
      </w:pPr>
    </w:lvl>
    <w:lvl w:ilvl="6" w:tplc="C8BC682A">
      <w:start w:val="1"/>
      <w:numFmt w:val="decimal"/>
      <w:lvlText w:val="%7."/>
      <w:lvlJc w:val="left"/>
      <w:pPr>
        <w:ind w:left="5040" w:hanging="360"/>
      </w:pPr>
    </w:lvl>
    <w:lvl w:ilvl="7" w:tplc="7520E146">
      <w:start w:val="1"/>
      <w:numFmt w:val="lowerLetter"/>
      <w:lvlText w:val="%8."/>
      <w:lvlJc w:val="left"/>
      <w:pPr>
        <w:ind w:left="5760" w:hanging="360"/>
      </w:pPr>
    </w:lvl>
    <w:lvl w:ilvl="8" w:tplc="C3C62BB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756A7"/>
    <w:multiLevelType w:val="hybridMultilevel"/>
    <w:tmpl w:val="080891FE"/>
    <w:lvl w:ilvl="0" w:tplc="62CCBA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867F2A">
      <w:start w:val="1"/>
      <w:numFmt w:val="lowerLetter"/>
      <w:lvlText w:val="%2."/>
      <w:lvlJc w:val="left"/>
      <w:pPr>
        <w:ind w:left="1440" w:hanging="360"/>
      </w:pPr>
    </w:lvl>
    <w:lvl w:ilvl="2" w:tplc="ECDAEF1E">
      <w:start w:val="1"/>
      <w:numFmt w:val="lowerRoman"/>
      <w:lvlText w:val="%3."/>
      <w:lvlJc w:val="right"/>
      <w:pPr>
        <w:ind w:left="2160" w:hanging="180"/>
      </w:pPr>
    </w:lvl>
    <w:lvl w:ilvl="3" w:tplc="0F2675B2">
      <w:start w:val="1"/>
      <w:numFmt w:val="decimal"/>
      <w:lvlText w:val="%4."/>
      <w:lvlJc w:val="left"/>
      <w:pPr>
        <w:ind w:left="2880" w:hanging="360"/>
      </w:pPr>
    </w:lvl>
    <w:lvl w:ilvl="4" w:tplc="B1D241E4">
      <w:start w:val="1"/>
      <w:numFmt w:val="lowerLetter"/>
      <w:lvlText w:val="%5."/>
      <w:lvlJc w:val="left"/>
      <w:pPr>
        <w:ind w:left="3600" w:hanging="360"/>
      </w:pPr>
    </w:lvl>
    <w:lvl w:ilvl="5" w:tplc="362449CC">
      <w:start w:val="1"/>
      <w:numFmt w:val="lowerRoman"/>
      <w:lvlText w:val="%6."/>
      <w:lvlJc w:val="right"/>
      <w:pPr>
        <w:ind w:left="4320" w:hanging="180"/>
      </w:pPr>
    </w:lvl>
    <w:lvl w:ilvl="6" w:tplc="7986AD04">
      <w:start w:val="1"/>
      <w:numFmt w:val="decimal"/>
      <w:lvlText w:val="%7."/>
      <w:lvlJc w:val="left"/>
      <w:pPr>
        <w:ind w:left="5040" w:hanging="360"/>
      </w:pPr>
    </w:lvl>
    <w:lvl w:ilvl="7" w:tplc="F048C0B0">
      <w:start w:val="1"/>
      <w:numFmt w:val="lowerLetter"/>
      <w:lvlText w:val="%8."/>
      <w:lvlJc w:val="left"/>
      <w:pPr>
        <w:ind w:left="5760" w:hanging="360"/>
      </w:pPr>
    </w:lvl>
    <w:lvl w:ilvl="8" w:tplc="BF9427C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344AF5"/>
    <w:multiLevelType w:val="hybridMultilevel"/>
    <w:tmpl w:val="D2964B04"/>
    <w:lvl w:ilvl="0" w:tplc="620E4F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C4B5C0">
      <w:start w:val="1"/>
      <w:numFmt w:val="lowerLetter"/>
      <w:lvlText w:val="%2."/>
      <w:lvlJc w:val="left"/>
      <w:pPr>
        <w:ind w:left="1440" w:hanging="360"/>
      </w:pPr>
    </w:lvl>
    <w:lvl w:ilvl="2" w:tplc="1484903E">
      <w:start w:val="1"/>
      <w:numFmt w:val="lowerRoman"/>
      <w:lvlText w:val="%3."/>
      <w:lvlJc w:val="right"/>
      <w:pPr>
        <w:ind w:left="2160" w:hanging="180"/>
      </w:pPr>
    </w:lvl>
    <w:lvl w:ilvl="3" w:tplc="40AA3938">
      <w:start w:val="1"/>
      <w:numFmt w:val="decimal"/>
      <w:lvlText w:val="%4."/>
      <w:lvlJc w:val="left"/>
      <w:pPr>
        <w:ind w:left="2880" w:hanging="360"/>
      </w:pPr>
    </w:lvl>
    <w:lvl w:ilvl="4" w:tplc="AC8E36DA">
      <w:start w:val="1"/>
      <w:numFmt w:val="lowerLetter"/>
      <w:lvlText w:val="%5."/>
      <w:lvlJc w:val="left"/>
      <w:pPr>
        <w:ind w:left="3600" w:hanging="360"/>
      </w:pPr>
    </w:lvl>
    <w:lvl w:ilvl="5" w:tplc="9834A156">
      <w:start w:val="1"/>
      <w:numFmt w:val="lowerRoman"/>
      <w:lvlText w:val="%6."/>
      <w:lvlJc w:val="right"/>
      <w:pPr>
        <w:ind w:left="4320" w:hanging="180"/>
      </w:pPr>
    </w:lvl>
    <w:lvl w:ilvl="6" w:tplc="E650248A">
      <w:start w:val="1"/>
      <w:numFmt w:val="decimal"/>
      <w:lvlText w:val="%7."/>
      <w:lvlJc w:val="left"/>
      <w:pPr>
        <w:ind w:left="5040" w:hanging="360"/>
      </w:pPr>
    </w:lvl>
    <w:lvl w:ilvl="7" w:tplc="4BCC3CC6">
      <w:start w:val="1"/>
      <w:numFmt w:val="lowerLetter"/>
      <w:lvlText w:val="%8."/>
      <w:lvlJc w:val="left"/>
      <w:pPr>
        <w:ind w:left="5760" w:hanging="360"/>
      </w:pPr>
    </w:lvl>
    <w:lvl w:ilvl="8" w:tplc="E0D01B8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0B4A6A"/>
    <w:multiLevelType w:val="hybridMultilevel"/>
    <w:tmpl w:val="F46C6472"/>
    <w:lvl w:ilvl="0" w:tplc="FD46F8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CC2F6C">
      <w:start w:val="1"/>
      <w:numFmt w:val="lowerLetter"/>
      <w:lvlText w:val="%2."/>
      <w:lvlJc w:val="left"/>
      <w:pPr>
        <w:ind w:left="1440" w:hanging="360"/>
      </w:pPr>
    </w:lvl>
    <w:lvl w:ilvl="2" w:tplc="CD5276B6">
      <w:start w:val="1"/>
      <w:numFmt w:val="lowerRoman"/>
      <w:lvlText w:val="%3."/>
      <w:lvlJc w:val="right"/>
      <w:pPr>
        <w:ind w:left="2160" w:hanging="180"/>
      </w:pPr>
    </w:lvl>
    <w:lvl w:ilvl="3" w:tplc="A942ECCA">
      <w:start w:val="1"/>
      <w:numFmt w:val="decimal"/>
      <w:lvlText w:val="%4."/>
      <w:lvlJc w:val="left"/>
      <w:pPr>
        <w:ind w:left="2880" w:hanging="360"/>
      </w:pPr>
    </w:lvl>
    <w:lvl w:ilvl="4" w:tplc="B428F150">
      <w:start w:val="1"/>
      <w:numFmt w:val="lowerLetter"/>
      <w:lvlText w:val="%5."/>
      <w:lvlJc w:val="left"/>
      <w:pPr>
        <w:ind w:left="3600" w:hanging="360"/>
      </w:pPr>
    </w:lvl>
    <w:lvl w:ilvl="5" w:tplc="24AE89B8">
      <w:start w:val="1"/>
      <w:numFmt w:val="lowerRoman"/>
      <w:lvlText w:val="%6."/>
      <w:lvlJc w:val="right"/>
      <w:pPr>
        <w:ind w:left="4320" w:hanging="180"/>
      </w:pPr>
    </w:lvl>
    <w:lvl w:ilvl="6" w:tplc="BAB8D1B6">
      <w:start w:val="1"/>
      <w:numFmt w:val="decimal"/>
      <w:lvlText w:val="%7."/>
      <w:lvlJc w:val="left"/>
      <w:pPr>
        <w:ind w:left="5040" w:hanging="360"/>
      </w:pPr>
    </w:lvl>
    <w:lvl w:ilvl="7" w:tplc="D39ECEA8">
      <w:start w:val="1"/>
      <w:numFmt w:val="lowerLetter"/>
      <w:lvlText w:val="%8."/>
      <w:lvlJc w:val="left"/>
      <w:pPr>
        <w:ind w:left="5760" w:hanging="360"/>
      </w:pPr>
    </w:lvl>
    <w:lvl w:ilvl="8" w:tplc="B5BECE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E3C56"/>
    <w:multiLevelType w:val="hybridMultilevel"/>
    <w:tmpl w:val="E4F2A086"/>
    <w:lvl w:ilvl="0" w:tplc="CE0AF6A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F7A33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1C86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AEABA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65EC6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76823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016AC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0EC4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44C2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52793966"/>
    <w:multiLevelType w:val="hybridMultilevel"/>
    <w:tmpl w:val="972C0924"/>
    <w:lvl w:ilvl="0" w:tplc="F664DD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D068A6">
      <w:start w:val="1"/>
      <w:numFmt w:val="lowerLetter"/>
      <w:lvlText w:val="%2."/>
      <w:lvlJc w:val="left"/>
      <w:pPr>
        <w:ind w:left="1440" w:hanging="360"/>
      </w:pPr>
    </w:lvl>
    <w:lvl w:ilvl="2" w:tplc="FFD2BB32">
      <w:start w:val="1"/>
      <w:numFmt w:val="lowerRoman"/>
      <w:lvlText w:val="%3."/>
      <w:lvlJc w:val="right"/>
      <w:pPr>
        <w:ind w:left="2160" w:hanging="180"/>
      </w:pPr>
    </w:lvl>
    <w:lvl w:ilvl="3" w:tplc="18500424">
      <w:start w:val="1"/>
      <w:numFmt w:val="decimal"/>
      <w:lvlText w:val="%4."/>
      <w:lvlJc w:val="left"/>
      <w:pPr>
        <w:ind w:left="2880" w:hanging="360"/>
      </w:pPr>
    </w:lvl>
    <w:lvl w:ilvl="4" w:tplc="1DB0646C">
      <w:start w:val="1"/>
      <w:numFmt w:val="lowerLetter"/>
      <w:lvlText w:val="%5."/>
      <w:lvlJc w:val="left"/>
      <w:pPr>
        <w:ind w:left="3600" w:hanging="360"/>
      </w:pPr>
    </w:lvl>
    <w:lvl w:ilvl="5" w:tplc="E990DCFC">
      <w:start w:val="1"/>
      <w:numFmt w:val="lowerRoman"/>
      <w:lvlText w:val="%6."/>
      <w:lvlJc w:val="right"/>
      <w:pPr>
        <w:ind w:left="4320" w:hanging="180"/>
      </w:pPr>
    </w:lvl>
    <w:lvl w:ilvl="6" w:tplc="685C07D8">
      <w:start w:val="1"/>
      <w:numFmt w:val="decimal"/>
      <w:lvlText w:val="%7."/>
      <w:lvlJc w:val="left"/>
      <w:pPr>
        <w:ind w:left="5040" w:hanging="360"/>
      </w:pPr>
    </w:lvl>
    <w:lvl w:ilvl="7" w:tplc="35B6D008">
      <w:start w:val="1"/>
      <w:numFmt w:val="lowerLetter"/>
      <w:lvlText w:val="%8."/>
      <w:lvlJc w:val="left"/>
      <w:pPr>
        <w:ind w:left="5760" w:hanging="360"/>
      </w:pPr>
    </w:lvl>
    <w:lvl w:ilvl="8" w:tplc="7348FA4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D2052"/>
    <w:multiLevelType w:val="hybridMultilevel"/>
    <w:tmpl w:val="41AA7CF8"/>
    <w:lvl w:ilvl="0" w:tplc="16E6C6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311F1C"/>
    <w:multiLevelType w:val="hybridMultilevel"/>
    <w:tmpl w:val="3B464D7C"/>
    <w:lvl w:ilvl="0" w:tplc="16E6C6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76217A">
      <w:start w:val="1"/>
      <w:numFmt w:val="lowerLetter"/>
      <w:lvlText w:val="%2."/>
      <w:lvlJc w:val="left"/>
      <w:pPr>
        <w:ind w:left="1440" w:hanging="360"/>
      </w:pPr>
    </w:lvl>
    <w:lvl w:ilvl="2" w:tplc="AB80E742">
      <w:start w:val="1"/>
      <w:numFmt w:val="lowerRoman"/>
      <w:lvlText w:val="%3."/>
      <w:lvlJc w:val="right"/>
      <w:pPr>
        <w:ind w:left="2160" w:hanging="180"/>
      </w:pPr>
    </w:lvl>
    <w:lvl w:ilvl="3" w:tplc="6C52FE8E">
      <w:start w:val="1"/>
      <w:numFmt w:val="decimal"/>
      <w:lvlText w:val="%4."/>
      <w:lvlJc w:val="left"/>
      <w:pPr>
        <w:ind w:left="2880" w:hanging="360"/>
      </w:pPr>
    </w:lvl>
    <w:lvl w:ilvl="4" w:tplc="3D4E5900">
      <w:start w:val="1"/>
      <w:numFmt w:val="lowerLetter"/>
      <w:lvlText w:val="%5."/>
      <w:lvlJc w:val="left"/>
      <w:pPr>
        <w:ind w:left="3600" w:hanging="360"/>
      </w:pPr>
    </w:lvl>
    <w:lvl w:ilvl="5" w:tplc="D8EC767E">
      <w:start w:val="1"/>
      <w:numFmt w:val="lowerRoman"/>
      <w:lvlText w:val="%6."/>
      <w:lvlJc w:val="right"/>
      <w:pPr>
        <w:ind w:left="4320" w:hanging="180"/>
      </w:pPr>
    </w:lvl>
    <w:lvl w:ilvl="6" w:tplc="2B84B950">
      <w:start w:val="1"/>
      <w:numFmt w:val="decimal"/>
      <w:lvlText w:val="%7."/>
      <w:lvlJc w:val="left"/>
      <w:pPr>
        <w:ind w:left="5040" w:hanging="360"/>
      </w:pPr>
    </w:lvl>
    <w:lvl w:ilvl="7" w:tplc="B832ED1A">
      <w:start w:val="1"/>
      <w:numFmt w:val="lowerLetter"/>
      <w:lvlText w:val="%8."/>
      <w:lvlJc w:val="left"/>
      <w:pPr>
        <w:ind w:left="5760" w:hanging="360"/>
      </w:pPr>
    </w:lvl>
    <w:lvl w:ilvl="8" w:tplc="C194C25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1B8A"/>
    <w:rsid w:val="000B1B8A"/>
    <w:rsid w:val="003C3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B8A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0B1B8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0B1B8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0B1B8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0B1B8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0B1B8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0B1B8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0B1B8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0B1B8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0B1B8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0B1B8A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0B1B8A"/>
    <w:rPr>
      <w:sz w:val="24"/>
      <w:szCs w:val="24"/>
    </w:rPr>
  </w:style>
  <w:style w:type="character" w:customStyle="1" w:styleId="QuoteChar">
    <w:name w:val="Quote Char"/>
    <w:link w:val="2"/>
    <w:uiPriority w:val="29"/>
    <w:rsid w:val="000B1B8A"/>
    <w:rPr>
      <w:i/>
    </w:rPr>
  </w:style>
  <w:style w:type="character" w:customStyle="1" w:styleId="IntenseQuoteChar">
    <w:name w:val="Intense Quote Char"/>
    <w:link w:val="a5"/>
    <w:uiPriority w:val="30"/>
    <w:rsid w:val="000B1B8A"/>
    <w:rPr>
      <w:i/>
    </w:rPr>
  </w:style>
  <w:style w:type="character" w:customStyle="1" w:styleId="HeaderChar">
    <w:name w:val="Header Char"/>
    <w:basedOn w:val="a0"/>
    <w:link w:val="Header"/>
    <w:uiPriority w:val="99"/>
    <w:rsid w:val="000B1B8A"/>
  </w:style>
  <w:style w:type="character" w:customStyle="1" w:styleId="CaptionChar">
    <w:name w:val="Caption Char"/>
    <w:link w:val="Footer"/>
    <w:uiPriority w:val="99"/>
    <w:rsid w:val="000B1B8A"/>
  </w:style>
  <w:style w:type="character" w:customStyle="1" w:styleId="FootnoteTextChar">
    <w:name w:val="Footnote Text Char"/>
    <w:link w:val="a6"/>
    <w:uiPriority w:val="99"/>
    <w:rsid w:val="000B1B8A"/>
    <w:rPr>
      <w:sz w:val="18"/>
    </w:rPr>
  </w:style>
  <w:style w:type="character" w:customStyle="1" w:styleId="EndnoteTextChar">
    <w:name w:val="Endnote Text Char"/>
    <w:link w:val="a7"/>
    <w:uiPriority w:val="99"/>
    <w:rsid w:val="000B1B8A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0B1B8A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0B1B8A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0B1B8A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0B1B8A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0B1B8A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0B1B8A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0B1B8A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0B1B8A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0B1B8A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0B1B8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0B1B8A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0B1B8A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0B1B8A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0B1B8A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0B1B8A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0B1B8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0B1B8A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0B1B8A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0B1B8A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0B1B8A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0B1B8A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0B1B8A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0B1B8A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0B1B8A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0B1B8A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0B1B8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0B1B8A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0B1B8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0B1B8A"/>
  </w:style>
  <w:style w:type="paragraph" w:customStyle="1" w:styleId="Footer">
    <w:name w:val="Footer"/>
    <w:basedOn w:val="a"/>
    <w:link w:val="ad"/>
    <w:uiPriority w:val="99"/>
    <w:unhideWhenUsed/>
    <w:rsid w:val="000B1B8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0B1B8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0B1B8A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0B1B8A"/>
  </w:style>
  <w:style w:type="table" w:customStyle="1" w:styleId="TableGridLight">
    <w:name w:val="Table Grid Light"/>
    <w:basedOn w:val="a1"/>
    <w:uiPriority w:val="59"/>
    <w:rsid w:val="000B1B8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B1B8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B1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0B1B8A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0B1B8A"/>
    <w:rPr>
      <w:sz w:val="18"/>
    </w:rPr>
  </w:style>
  <w:style w:type="character" w:styleId="af">
    <w:name w:val="footnote reference"/>
    <w:basedOn w:val="a0"/>
    <w:uiPriority w:val="99"/>
    <w:unhideWhenUsed/>
    <w:rsid w:val="000B1B8A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0B1B8A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0B1B8A"/>
    <w:rPr>
      <w:sz w:val="20"/>
    </w:rPr>
  </w:style>
  <w:style w:type="character" w:styleId="af1">
    <w:name w:val="endnote reference"/>
    <w:basedOn w:val="a0"/>
    <w:uiPriority w:val="99"/>
    <w:semiHidden/>
    <w:unhideWhenUsed/>
    <w:rsid w:val="000B1B8A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B1B8A"/>
    <w:pPr>
      <w:spacing w:after="57"/>
    </w:pPr>
  </w:style>
  <w:style w:type="paragraph" w:styleId="22">
    <w:name w:val="toc 2"/>
    <w:basedOn w:val="a"/>
    <w:next w:val="a"/>
    <w:uiPriority w:val="39"/>
    <w:unhideWhenUsed/>
    <w:rsid w:val="000B1B8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0B1B8A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0B1B8A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0B1B8A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0B1B8A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0B1B8A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0B1B8A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0B1B8A"/>
    <w:pPr>
      <w:spacing w:after="57"/>
      <w:ind w:left="2268"/>
    </w:pPr>
  </w:style>
  <w:style w:type="paragraph" w:styleId="af2">
    <w:name w:val="TOC Heading"/>
    <w:uiPriority w:val="39"/>
    <w:unhideWhenUsed/>
    <w:rsid w:val="000B1B8A"/>
  </w:style>
  <w:style w:type="paragraph" w:styleId="af3">
    <w:name w:val="table of figures"/>
    <w:basedOn w:val="a"/>
    <w:next w:val="a"/>
    <w:uiPriority w:val="99"/>
    <w:unhideWhenUsed/>
    <w:rsid w:val="000B1B8A"/>
    <w:pPr>
      <w:spacing w:after="0"/>
    </w:pPr>
  </w:style>
  <w:style w:type="paragraph" w:customStyle="1" w:styleId="ListParagraph1">
    <w:name w:val="List Paragraph1"/>
    <w:basedOn w:val="a"/>
    <w:rsid w:val="000B1B8A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0B1B8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0B1B8A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0B1B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632</Words>
  <Characters>3604</Characters>
  <Application>Microsoft Office Word</Application>
  <DocSecurity>0</DocSecurity>
  <Lines>30</Lines>
  <Paragraphs>8</Paragraphs>
  <ScaleCrop>false</ScaleCrop>
  <Company/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PyurveevaIN</dc:creator>
  <cp:lastModifiedBy>PyurveevaIN</cp:lastModifiedBy>
  <cp:revision>2</cp:revision>
  <dcterms:created xsi:type="dcterms:W3CDTF">2026-06-23T12:59:00Z</dcterms:created>
  <dcterms:modified xsi:type="dcterms:W3CDTF">2026-06-23T12:59:00Z</dcterms:modified>
</cp:coreProperties>
</file>